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C" w:rsidRPr="001F4DF7" w:rsidRDefault="00E85ADC" w:rsidP="00E85A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DF7">
        <w:rPr>
          <w:rFonts w:ascii="Times New Roman" w:hAnsi="Times New Roman" w:cs="Times New Roman"/>
          <w:b/>
          <w:sz w:val="44"/>
          <w:szCs w:val="44"/>
        </w:rPr>
        <w:t>Летний оздоровительный лагерь</w:t>
      </w:r>
    </w:p>
    <w:p w:rsidR="00E85ADC" w:rsidRDefault="00E85ADC" w:rsidP="00E85A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дневным пребыванием детей</w:t>
      </w:r>
      <w:r w:rsidRPr="001F4DF7">
        <w:rPr>
          <w:rFonts w:ascii="Times New Roman" w:hAnsi="Times New Roman" w:cs="Times New Roman"/>
          <w:b/>
          <w:sz w:val="44"/>
          <w:szCs w:val="44"/>
        </w:rPr>
        <w:t xml:space="preserve"> «Ромашка»</w:t>
      </w:r>
    </w:p>
    <w:p w:rsidR="00E85ADC" w:rsidRDefault="00E85ADC" w:rsidP="00E85A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4DF7">
        <w:rPr>
          <w:rFonts w:ascii="Times New Roman" w:hAnsi="Times New Roman" w:cs="Times New Roman"/>
          <w:sz w:val="32"/>
          <w:szCs w:val="32"/>
        </w:rPr>
        <w:t>В период летней оздоровительной кампании на базе ГБУ «ЦСОГПВИИ Вачского района» организуется летний оздоровительный лагерь с дневным пребывание</w:t>
      </w:r>
      <w:r>
        <w:rPr>
          <w:rFonts w:ascii="Times New Roman" w:hAnsi="Times New Roman" w:cs="Times New Roman"/>
          <w:sz w:val="32"/>
          <w:szCs w:val="32"/>
        </w:rPr>
        <w:t>м для детей, находящихся в трудной жизненной ситуации и социально- опасном положении.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 воспитанников- 7-15 лет.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смены- 18 рабочих дней.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смена с 06.06.-02.07.2019г.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смена с 05.07.-30.07.2019г.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смена с 02.08.-27.08.2019г.</w:t>
      </w:r>
    </w:p>
    <w:p w:rsidR="00E85ADC" w:rsidRDefault="00E85ADC" w:rsidP="00E85A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детьми проводятся развлекательные мероприятия, игры, викторины, конкурсы. Дети занимаются в тематических  кружках,  посещают музеи, выставки. Также проводятся спортивные соревнования. </w:t>
      </w:r>
    </w:p>
    <w:p w:rsidR="00E85ADC" w:rsidRDefault="00E85ADC" w:rsidP="00E85ADC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получают оздоровительные процедуры, такие как ингаляция,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аромафитотерапия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массаж,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физиолечение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проводится витаминизация, занятия лечебной физкультурой.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мероприятия проводятся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разработанного  ежедневного плана.</w:t>
      </w:r>
    </w:p>
    <w:p w:rsidR="00E85ADC" w:rsidRDefault="00E85ADC" w:rsidP="00E85A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Кадровый состав лагеря</w:t>
      </w:r>
    </w:p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2126"/>
        <w:gridCol w:w="2268"/>
        <w:gridCol w:w="1701"/>
      </w:tblGrid>
      <w:tr w:rsidR="00E85ADC" w:rsidTr="00E85ADC">
        <w:trPr>
          <w:trHeight w:val="975"/>
        </w:trPr>
        <w:tc>
          <w:tcPr>
            <w:tcW w:w="2093" w:type="dxa"/>
          </w:tcPr>
          <w:p w:rsidR="00E85ADC" w:rsidRDefault="00E85ADC" w:rsidP="00F63F70">
            <w:pPr>
              <w:ind w:firstLineChars="150" w:firstLine="4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E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ЛОЛ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сезона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E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Лазарева Л.Д.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опыта работы</w:t>
            </w:r>
          </w:p>
        </w:tc>
      </w:tr>
      <w:tr w:rsidR="00E85ADC" w:rsidTr="00E85ADC">
        <w:trPr>
          <w:trHeight w:val="400"/>
        </w:trPr>
        <w:tc>
          <w:tcPr>
            <w:tcW w:w="2093" w:type="dxa"/>
          </w:tcPr>
          <w:p w:rsidR="00E85ADC" w:rsidRDefault="00E85ADC" w:rsidP="00F63F7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Среднева Т.С.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сезона</w:t>
            </w:r>
          </w:p>
        </w:tc>
      </w:tr>
      <w:tr w:rsidR="00E85ADC" w:rsidTr="00E85ADC">
        <w:trPr>
          <w:trHeight w:val="475"/>
        </w:trPr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rPr>
          <w:trHeight w:val="324"/>
        </w:trPr>
        <w:tc>
          <w:tcPr>
            <w:tcW w:w="2093" w:type="dxa"/>
          </w:tcPr>
          <w:p w:rsidR="00E85ADC" w:rsidRDefault="00E85ADC" w:rsidP="00F63F70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Гущина Н.Н.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педиатр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сезон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сезона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физиокабинета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ингалятория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</w:tcPr>
          <w:p w:rsidR="00E85ADC" w:rsidRDefault="00E85ADC" w:rsidP="00E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педиатрии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медицинское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сезона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.Золотова И.В.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12.Хорькова Е.В.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Официантка, мойщица посуды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сезон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13.Трифонова В.В.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сезонов</w:t>
            </w:r>
          </w:p>
        </w:tc>
      </w:tr>
      <w:tr w:rsidR="00E85ADC" w:rsidTr="00E85ADC">
        <w:tc>
          <w:tcPr>
            <w:tcW w:w="209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14.Семикова О.А.</w:t>
            </w:r>
          </w:p>
        </w:tc>
        <w:tc>
          <w:tcPr>
            <w:tcW w:w="1843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 хозяйка</w:t>
            </w:r>
          </w:p>
        </w:tc>
        <w:tc>
          <w:tcPr>
            <w:tcW w:w="2126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2268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701" w:type="dxa"/>
          </w:tcPr>
          <w:p w:rsidR="00E85ADC" w:rsidRDefault="00E85ADC" w:rsidP="00F6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сезон</w:t>
            </w:r>
            <w:r w:rsidR="000162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85ADC" w:rsidRDefault="00E85ADC" w:rsidP="00E85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85ADC" w:rsidRDefault="00E85ADC" w:rsidP="00E85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вопросам организации летнего оздоровительного лагеря с дневным пребыванием детей «Ромашка» обращаться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5ADC" w:rsidRDefault="00E85ADC" w:rsidP="00E85AD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 8(83173) 6-10-81</w:t>
      </w:r>
    </w:p>
    <w:p w:rsidR="000A0B26" w:rsidRDefault="000A0B26"/>
    <w:sectPr w:rsidR="000A0B26" w:rsidSect="0074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A2FA1C"/>
    <w:multiLevelType w:val="singleLevel"/>
    <w:tmpl w:val="E5A2FA1C"/>
    <w:lvl w:ilvl="0">
      <w:start w:val="4"/>
      <w:numFmt w:val="decimal"/>
      <w:suff w:val="space"/>
      <w:lvlText w:val="%1."/>
      <w:lvlJc w:val="left"/>
    </w:lvl>
  </w:abstractNum>
  <w:abstractNum w:abstractNumId="1">
    <w:nsid w:val="116DC4CB"/>
    <w:multiLevelType w:val="singleLevel"/>
    <w:tmpl w:val="116DC4CB"/>
    <w:lvl w:ilvl="0">
      <w:start w:val="9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DC"/>
    <w:rsid w:val="00016271"/>
    <w:rsid w:val="000A0B26"/>
    <w:rsid w:val="00E8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2019-07-01T07:19:00Z</dcterms:created>
  <dcterms:modified xsi:type="dcterms:W3CDTF">2019-07-01T07:44:00Z</dcterms:modified>
</cp:coreProperties>
</file>